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812"/>
        <w:gridCol w:w="3549"/>
        <w:gridCol w:w="420"/>
      </w:tblGrid>
      <w:tr w:rsidR="00A05382" w:rsidTr="0006315B">
        <w:trPr>
          <w:cantSplit/>
          <w:trHeight w:val="851"/>
        </w:trPr>
        <w:tc>
          <w:tcPr>
            <w:tcW w:w="5812" w:type="dxa"/>
          </w:tcPr>
          <w:p w:rsidR="00A05382" w:rsidRDefault="00A05382">
            <w:pPr>
              <w:spacing w:line="240" w:lineRule="auto"/>
              <w:ind w:firstLine="0"/>
              <w:jc w:val="left"/>
            </w:pPr>
            <w:bookmarkStart w:id="0" w:name="_heading=h.gjdgxs" w:colFirst="0" w:colLast="0"/>
            <w:bookmarkStart w:id="1" w:name="_GoBack"/>
            <w:bookmarkEnd w:id="0"/>
            <w:bookmarkEnd w:id="1"/>
          </w:p>
        </w:tc>
        <w:tc>
          <w:tcPr>
            <w:tcW w:w="3969" w:type="dxa"/>
            <w:gridSpan w:val="2"/>
          </w:tcPr>
          <w:p w:rsidR="00A05382" w:rsidRDefault="0070731B">
            <w:pPr>
              <w:spacing w:line="240" w:lineRule="auto"/>
              <w:ind w:firstLine="0"/>
              <w:jc w:val="center"/>
            </w:pPr>
            <w:r>
              <w:t xml:space="preserve">Приложение № 15 </w:t>
            </w:r>
          </w:p>
          <w:p w:rsidR="00A05382" w:rsidRDefault="0070731B">
            <w:pPr>
              <w:spacing w:line="240" w:lineRule="auto"/>
              <w:ind w:firstLine="0"/>
              <w:jc w:val="center"/>
            </w:pPr>
            <w:r>
              <w:t>(пункт 6.5.3 Стандарта)</w:t>
            </w:r>
          </w:p>
          <w:p w:rsidR="00DF4F22" w:rsidRDefault="00DF4F22">
            <w:pPr>
              <w:spacing w:line="240" w:lineRule="auto"/>
              <w:ind w:firstLine="0"/>
              <w:jc w:val="center"/>
            </w:pPr>
          </w:p>
        </w:tc>
      </w:tr>
      <w:tr w:rsidR="00A05382" w:rsidTr="00FD219C">
        <w:trPr>
          <w:gridAfter w:val="1"/>
          <w:wAfter w:w="420" w:type="dxa"/>
          <w:cantSplit/>
          <w:trHeight w:val="554"/>
        </w:trPr>
        <w:tc>
          <w:tcPr>
            <w:tcW w:w="9361" w:type="dxa"/>
            <w:gridSpan w:val="2"/>
          </w:tcPr>
          <w:p w:rsidR="00A05382" w:rsidRDefault="0070731B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представления Счетной палаты Российской Федерации по фактам выявления нарушений, наносящих ущерб государству и требующих в связи с этим безотлагательного пресечения</w:t>
            </w:r>
          </w:p>
        </w:tc>
      </w:tr>
    </w:tbl>
    <w:p w:rsidR="00A05382" w:rsidRDefault="00A05382">
      <w:pPr>
        <w:spacing w:line="240" w:lineRule="auto"/>
        <w:ind w:firstLine="0"/>
        <w:jc w:val="left"/>
      </w:pPr>
    </w:p>
    <w:p w:rsidR="00A05382" w:rsidRDefault="00A05382">
      <w:pPr>
        <w:spacing w:line="240" w:lineRule="auto"/>
        <w:ind w:firstLine="0"/>
      </w:pPr>
    </w:p>
    <w:tbl>
      <w:tblPr>
        <w:tblStyle w:val="a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418"/>
        <w:gridCol w:w="3969"/>
      </w:tblGrid>
      <w:tr w:rsidR="00A05382">
        <w:trPr>
          <w:cantSplit/>
        </w:trPr>
        <w:tc>
          <w:tcPr>
            <w:tcW w:w="4252" w:type="dxa"/>
          </w:tcPr>
          <w:p w:rsidR="00A05382" w:rsidRDefault="00A05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418" w:type="dxa"/>
          </w:tcPr>
          <w:p w:rsidR="00A05382" w:rsidRDefault="00A05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969" w:type="dxa"/>
          </w:tcPr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государственного органа, организации</w:t>
            </w:r>
          </w:p>
          <w:p w:rsidR="00A05382" w:rsidRDefault="00A05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A05382" w:rsidRDefault="00A05382">
      <w:pPr>
        <w:spacing w:line="240" w:lineRule="auto"/>
      </w:pPr>
    </w:p>
    <w:p w:rsidR="00A05382" w:rsidRDefault="00A05382">
      <w:pPr>
        <w:spacing w:line="240" w:lineRule="auto"/>
      </w:pPr>
    </w:p>
    <w:p w:rsidR="00A05382" w:rsidRDefault="0070731B">
      <w:r>
        <w:t>В соответствии с Планом работы Счетной палаты Российской Федерации на 20__ год проводится контрольное мероприятие «________________________</w:t>
      </w:r>
    </w:p>
    <w:p w:rsidR="00A05382" w:rsidRDefault="0070731B">
      <w:pPr>
        <w:spacing w:line="240" w:lineRule="auto"/>
        <w:ind w:firstLine="0"/>
      </w:pPr>
      <w:r>
        <w:t>___________________________________________________________________»</w:t>
      </w:r>
    </w:p>
    <w:p w:rsidR="00A05382" w:rsidRDefault="0070731B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:rsidR="00A05382" w:rsidRDefault="0070731B">
      <w:pPr>
        <w:spacing w:line="240" w:lineRule="auto"/>
        <w:ind w:firstLine="0"/>
      </w:pPr>
      <w:r>
        <w:t xml:space="preserve">на объекте </w:t>
      </w:r>
      <w:r w:rsidR="003F3E0B">
        <w:t>«</w:t>
      </w:r>
      <w:r>
        <w:t>____________________________________________________</w:t>
      </w:r>
      <w:r w:rsidR="002412B1">
        <w:t>_</w:t>
      </w:r>
      <w:r>
        <w:t>___</w:t>
      </w:r>
      <w:r w:rsidR="003F3E0B">
        <w:t>»</w:t>
      </w:r>
      <w:r>
        <w:t>.</w:t>
      </w:r>
    </w:p>
    <w:p w:rsidR="00A05382" w:rsidRDefault="0070731B" w:rsidP="004E7826">
      <w:pPr>
        <w:ind w:left="1560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:rsidR="00A05382" w:rsidRDefault="0070731B">
      <w:r>
        <w:t>В ходе проведения контрольного мероприятия выявлены следующие нарушения, наносящие ущерб государству и требующие безотлагательного пресечения:</w:t>
      </w:r>
    </w:p>
    <w:p w:rsidR="00A05382" w:rsidRDefault="0070731B">
      <w:r>
        <w:t>1</w:t>
      </w:r>
      <w:r w:rsidR="003F3E0B">
        <w:t>)</w:t>
      </w:r>
      <w:r>
        <w:t> _____________________________________________________________</w:t>
      </w:r>
      <w:r w:rsidR="003F3E0B">
        <w:t>;</w:t>
      </w:r>
    </w:p>
    <w:p w:rsidR="00A05382" w:rsidRDefault="0070731B">
      <w:pPr>
        <w:spacing w:line="240" w:lineRule="auto"/>
      </w:pPr>
      <w:r>
        <w:t>2</w:t>
      </w:r>
      <w:r w:rsidR="003F3E0B">
        <w:t>)</w:t>
      </w:r>
      <w:r>
        <w:t> _____________________________________________________________.</w:t>
      </w:r>
    </w:p>
    <w:p w:rsidR="00A05382" w:rsidRDefault="0070731B" w:rsidP="004E7826">
      <w:pPr>
        <w:spacing w:line="240" w:lineRule="auto"/>
        <w:ind w:left="993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конкретные факты нарушений в хозяйственной, финансовой, коммерческой или иной деятельности объекта аудита (контроля), наносящих ущерб государству и требующих в связи с этим безотлагательного пресечения, со ссылками на статьи, их части и (или) пункты законов и иных нормативных правовых актов, требования которых нарушены, а также оценка размера ущерба, причиненного государству)</w:t>
      </w:r>
    </w:p>
    <w:p w:rsidR="004E7826" w:rsidRDefault="004E7826" w:rsidP="004E7826"/>
    <w:p w:rsidR="004E7826" w:rsidRDefault="0070731B" w:rsidP="004E7826">
      <w:r>
        <w:t xml:space="preserve">С учетом изложенного и на основании статьи 26 Федерального закона от 5 апреля 2013 г. № 41-ФЗ «О Счетной палате Российской </w:t>
      </w:r>
      <w:r w:rsidR="004E7826">
        <w:t>Федерации»</w:t>
      </w:r>
    </w:p>
    <w:p w:rsidR="00A05382" w:rsidRDefault="0070731B" w:rsidP="004E7826">
      <w:pPr>
        <w:spacing w:line="240" w:lineRule="auto"/>
        <w:ind w:firstLine="0"/>
      </w:pPr>
      <w:r>
        <w:t>____________________________________________________________________</w:t>
      </w:r>
    </w:p>
    <w:p w:rsidR="00A05382" w:rsidRDefault="0070731B" w:rsidP="004E7826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:rsidR="004E7826" w:rsidRDefault="004E7826" w:rsidP="004E7826">
      <w:pPr>
        <w:spacing w:line="240" w:lineRule="auto"/>
        <w:ind w:firstLine="0"/>
        <w:jc w:val="center"/>
        <w:rPr>
          <w:sz w:val="20"/>
          <w:szCs w:val="20"/>
        </w:rPr>
      </w:pPr>
    </w:p>
    <w:p w:rsidR="00A05382" w:rsidRDefault="0070731B" w:rsidP="004E7826">
      <w:pPr>
        <w:ind w:firstLine="0"/>
      </w:pPr>
      <w:r>
        <w:t>необходимо незамедлительно устранить факты нарушений, возместить нанесенный государству ущерб и привлечь к ответственности лиц, допустивших указанные нарушения.</w:t>
      </w:r>
    </w:p>
    <w:p w:rsidR="00A05382" w:rsidRDefault="0070731B">
      <w:r>
        <w:lastRenderedPageBreak/>
        <w:t>Настоящее представление направляется в соответствии с решением Коллегии Счетной палаты Российской Федерации (протокол от «___» _________ 20__ г. № ____</w:t>
      </w:r>
      <w:r w:rsidR="003F3E0B">
        <w:t>К</w:t>
      </w:r>
      <w:r>
        <w:t xml:space="preserve"> (____).</w:t>
      </w:r>
    </w:p>
    <w:p w:rsidR="00A05382" w:rsidRDefault="0070731B">
      <w:r>
        <w:t>В соответствии с частью 4 статьи 26 Федерального закона «О Счетной палате Российской Федерации» представление должно быть выполнено в срок до «___» _________20__ года.</w:t>
      </w:r>
    </w:p>
    <w:p w:rsidR="004E7826" w:rsidRDefault="0070731B" w:rsidP="002412B1">
      <w:pPr>
        <w:spacing w:line="240" w:lineRule="auto"/>
      </w:pPr>
      <w:proofErr w:type="gramStart"/>
      <w:r>
        <w:t xml:space="preserve">В </w:t>
      </w:r>
      <w:r w:rsidR="002412B1">
        <w:t xml:space="preserve"> </w:t>
      </w:r>
      <w:r>
        <w:t>соответствии</w:t>
      </w:r>
      <w:proofErr w:type="gramEnd"/>
      <w:r>
        <w:t xml:space="preserve"> </w:t>
      </w:r>
      <w:r w:rsidR="002412B1">
        <w:t xml:space="preserve"> </w:t>
      </w:r>
      <w:r>
        <w:t>с</w:t>
      </w:r>
      <w:r w:rsidR="002412B1">
        <w:t xml:space="preserve"> </w:t>
      </w:r>
      <w:r>
        <w:t xml:space="preserve"> частью </w:t>
      </w:r>
      <w:r w:rsidR="002412B1">
        <w:t xml:space="preserve"> </w:t>
      </w:r>
      <w:r>
        <w:t xml:space="preserve">5 </w:t>
      </w:r>
      <w:r w:rsidR="002412B1">
        <w:t xml:space="preserve"> </w:t>
      </w:r>
      <w:r>
        <w:t xml:space="preserve">статьи </w:t>
      </w:r>
      <w:r w:rsidR="002412B1">
        <w:t xml:space="preserve"> </w:t>
      </w:r>
      <w:r>
        <w:t>26</w:t>
      </w:r>
      <w:r w:rsidR="002412B1">
        <w:t xml:space="preserve"> </w:t>
      </w:r>
      <w:r>
        <w:t xml:space="preserve"> указанного </w:t>
      </w:r>
      <w:r w:rsidR="002412B1">
        <w:t xml:space="preserve"> </w:t>
      </w:r>
      <w:r>
        <w:t>Фед</w:t>
      </w:r>
      <w:r w:rsidR="004E7826">
        <w:t>ерального закона</w:t>
      </w:r>
    </w:p>
    <w:p w:rsidR="00A05382" w:rsidRDefault="0070731B" w:rsidP="004E7826">
      <w:pPr>
        <w:spacing w:line="240" w:lineRule="auto"/>
        <w:ind w:firstLine="0"/>
      </w:pPr>
      <w:r>
        <w:t>____________________________________________________________________</w:t>
      </w:r>
    </w:p>
    <w:p w:rsidR="00A05382" w:rsidRDefault="0070731B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должность руководителя объекта контрольного мероприятия)</w:t>
      </w:r>
    </w:p>
    <w:p w:rsidR="00A05382" w:rsidRDefault="0070731B">
      <w:pPr>
        <w:ind w:firstLine="0"/>
      </w:pPr>
      <w:r>
        <w:t>или лицу, исполняющему его обязанности, необходимо уведомить Счетную палату Российской Федерации о принятых мерах по результатам выполнения настоящего представления в письменной форме с приложением копий подтверждающих документов.</w:t>
      </w:r>
    </w:p>
    <w:p w:rsidR="00A05382" w:rsidRDefault="00A05382">
      <w:pPr>
        <w:spacing w:line="240" w:lineRule="auto"/>
      </w:pPr>
    </w:p>
    <w:p w:rsidR="00A05382" w:rsidRDefault="00A05382">
      <w:pPr>
        <w:spacing w:line="240" w:lineRule="auto"/>
      </w:pPr>
    </w:p>
    <w:tbl>
      <w:tblPr>
        <w:tblStyle w:val="a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A05382">
        <w:trPr>
          <w:cantSplit/>
        </w:trPr>
        <w:tc>
          <w:tcPr>
            <w:tcW w:w="3402" w:type="dxa"/>
            <w:vAlign w:val="bottom"/>
          </w:tcPr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A05382" w:rsidRDefault="00707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A05382" w:rsidRDefault="0070731B" w:rsidP="004B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A05382" w:rsidRDefault="00A053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A05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87A" w:rsidRDefault="00E5787A">
      <w:pPr>
        <w:spacing w:line="240" w:lineRule="auto"/>
      </w:pPr>
      <w:r>
        <w:separator/>
      </w:r>
    </w:p>
  </w:endnote>
  <w:endnote w:type="continuationSeparator" w:id="0">
    <w:p w:rsidR="00E5787A" w:rsidRDefault="00E578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A053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A053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A053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87A" w:rsidRDefault="00E5787A">
      <w:pPr>
        <w:spacing w:line="240" w:lineRule="auto"/>
      </w:pPr>
      <w:r>
        <w:separator/>
      </w:r>
    </w:p>
  </w:footnote>
  <w:footnote w:type="continuationSeparator" w:id="0">
    <w:p w:rsidR="00E5787A" w:rsidRDefault="00E578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A05382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70731B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E79BA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2" w:rsidRDefault="0022508D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 w:rsidRPr="0022508D"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382"/>
    <w:rsid w:val="00020C32"/>
    <w:rsid w:val="00023C89"/>
    <w:rsid w:val="0003118D"/>
    <w:rsid w:val="0006315B"/>
    <w:rsid w:val="00115893"/>
    <w:rsid w:val="0022508D"/>
    <w:rsid w:val="002412B1"/>
    <w:rsid w:val="002646D5"/>
    <w:rsid w:val="00340A73"/>
    <w:rsid w:val="003E79BA"/>
    <w:rsid w:val="003F3E0B"/>
    <w:rsid w:val="00434B42"/>
    <w:rsid w:val="004B0B27"/>
    <w:rsid w:val="004E7826"/>
    <w:rsid w:val="006B0FED"/>
    <w:rsid w:val="0070731B"/>
    <w:rsid w:val="0083154F"/>
    <w:rsid w:val="00945DAD"/>
    <w:rsid w:val="00A05382"/>
    <w:rsid w:val="00B94950"/>
    <w:rsid w:val="00BC654B"/>
    <w:rsid w:val="00BE1CBD"/>
    <w:rsid w:val="00C32592"/>
    <w:rsid w:val="00DF4F22"/>
    <w:rsid w:val="00E1258D"/>
    <w:rsid w:val="00E5787A"/>
    <w:rsid w:val="00FD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F8D7D-DEB5-4D69-AB5E-B9C5CE2D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d9p62w2hctoqJPqcLsqyo6jCdw==">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2024-12-16T10:18:00Z</dcterms:created>
  <dcterms:modified xsi:type="dcterms:W3CDTF">2024-12-16T10:18:00Z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